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001DC" w14:textId="4F8C0D95" w:rsidR="001510B4" w:rsidRPr="001D7F68" w:rsidRDefault="001510B4" w:rsidP="001D7F68">
      <w:pPr>
        <w:jc w:val="center"/>
        <w:rPr>
          <w:sz w:val="40"/>
          <w:szCs w:val="40"/>
        </w:rPr>
      </w:pPr>
      <w:r w:rsidRPr="001D7F68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243D827" wp14:editId="08BC84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6736" cy="1316736"/>
            <wp:effectExtent l="0" t="0" r="0" b="0"/>
            <wp:wrapTight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ight>
            <wp:docPr id="1772401081" name="Picture 1" descr="central illinois customer service associa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ntral illinois customer service association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F68">
        <w:rPr>
          <w:sz w:val="40"/>
          <w:szCs w:val="40"/>
        </w:rPr>
        <w:t>The Central IL Customer Service Association Partnership Opportunities</w:t>
      </w:r>
    </w:p>
    <w:p w14:paraId="7EC1BF3C" w14:textId="30AF5EEC" w:rsidR="001510B4" w:rsidRDefault="00F37A99">
      <w:pPr>
        <w:rPr>
          <w:i/>
          <w:iCs/>
          <w:sz w:val="24"/>
          <w:szCs w:val="24"/>
        </w:rPr>
      </w:pPr>
      <w:r w:rsidRPr="001D7F68">
        <w:rPr>
          <w:b/>
          <w:i/>
          <w:iCs/>
        </w:rPr>
        <w:t>Our Purpose</w:t>
      </w:r>
      <w:r w:rsidR="001510B4" w:rsidRPr="001D7F68">
        <w:rPr>
          <w:b/>
          <w:i/>
          <w:iCs/>
        </w:rPr>
        <w:t>:</w:t>
      </w:r>
      <w:r w:rsidRPr="00F37A9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The Central IL Customer Service Association</w:t>
      </w:r>
      <w:r w:rsidRPr="00F37A99">
        <w:rPr>
          <w:i/>
          <w:iCs/>
          <w:sz w:val="24"/>
          <w:szCs w:val="24"/>
        </w:rPr>
        <w:t xml:space="preserve"> purpose is to empower the community to create exceptional customer service experiences for those who live, work, and play in central Illinois. </w:t>
      </w:r>
    </w:p>
    <w:p w14:paraId="40F0DED4" w14:textId="2245D2B8" w:rsidR="00F37A99" w:rsidRDefault="00F37A99">
      <w:pPr>
        <w:rPr>
          <w:sz w:val="24"/>
          <w:szCs w:val="24"/>
        </w:rPr>
      </w:pPr>
      <w:r w:rsidRPr="00F37A99">
        <w:rPr>
          <w:sz w:val="24"/>
          <w:szCs w:val="24"/>
        </w:rPr>
        <w:t>The Central IL Customer Service Association (CILCSA) invites you to partner with us to enhance customer service experiences for consumers doing business in</w:t>
      </w:r>
      <w:r w:rsidR="005940E2">
        <w:rPr>
          <w:sz w:val="24"/>
          <w:szCs w:val="24"/>
        </w:rPr>
        <w:t>, living in and visiting</w:t>
      </w:r>
      <w:bookmarkStart w:id="0" w:name="_GoBack"/>
      <w:bookmarkEnd w:id="0"/>
      <w:r w:rsidRPr="00F37A99">
        <w:rPr>
          <w:sz w:val="24"/>
          <w:szCs w:val="24"/>
        </w:rPr>
        <w:t xml:space="preserve"> Central IL.</w:t>
      </w:r>
      <w:r>
        <w:rPr>
          <w:sz w:val="24"/>
          <w:szCs w:val="24"/>
        </w:rPr>
        <w:t xml:space="preserve">  We offer a variety of ways to </w:t>
      </w:r>
      <w:r w:rsidR="00B92861">
        <w:rPr>
          <w:sz w:val="24"/>
          <w:szCs w:val="24"/>
        </w:rPr>
        <w:t>collaborate with us.</w:t>
      </w:r>
    </w:p>
    <w:p w14:paraId="10E2DAC7" w14:textId="77777777" w:rsidR="00D96C83" w:rsidRDefault="00D96C83" w:rsidP="00ED5272">
      <w:pPr>
        <w:rPr>
          <w:rFonts w:cstheme="minorHAnsi"/>
          <w:b/>
          <w:bCs/>
          <w:sz w:val="24"/>
          <w:szCs w:val="24"/>
          <w:u w:val="single"/>
        </w:rPr>
      </w:pPr>
    </w:p>
    <w:p w14:paraId="00E4DF28" w14:textId="5394DCAE" w:rsidR="00ED5272" w:rsidRPr="00ED5272" w:rsidRDefault="00ED5272" w:rsidP="00ED5272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The </w:t>
      </w:r>
      <w:r w:rsidRPr="00ED5272">
        <w:rPr>
          <w:rFonts w:cstheme="minorHAnsi"/>
          <w:b/>
          <w:bCs/>
          <w:sz w:val="24"/>
          <w:szCs w:val="24"/>
          <w:u w:val="single"/>
        </w:rPr>
        <w:t>WOW Award</w:t>
      </w:r>
      <w:r w:rsidR="00B94998">
        <w:rPr>
          <w:rFonts w:cstheme="minorHAnsi"/>
          <w:b/>
          <w:bCs/>
          <w:sz w:val="24"/>
          <w:szCs w:val="24"/>
          <w:u w:val="single"/>
        </w:rPr>
        <w:t xml:space="preserve"> Sponsorship</w:t>
      </w:r>
      <w:r w:rsidRPr="00ED5272">
        <w:rPr>
          <w:rFonts w:cstheme="minorHAnsi"/>
          <w:b/>
          <w:bCs/>
          <w:sz w:val="24"/>
          <w:szCs w:val="24"/>
          <w:u w:val="single"/>
        </w:rPr>
        <w:t>:</w:t>
      </w:r>
      <w:r w:rsidR="00933E25" w:rsidRPr="00933E25">
        <w:rPr>
          <w:rFonts w:cstheme="minorHAnsi"/>
          <w:b/>
          <w:bCs/>
          <w:sz w:val="24"/>
          <w:szCs w:val="24"/>
        </w:rPr>
        <w:t xml:space="preserve">  </w:t>
      </w:r>
    </w:p>
    <w:p w14:paraId="30C98E97" w14:textId="47FBD57B" w:rsidR="00ED5272" w:rsidRPr="00B94998" w:rsidRDefault="00ED5272" w:rsidP="00B94998">
      <w:pPr>
        <w:spacing w:after="0"/>
        <w:rPr>
          <w:rFonts w:cstheme="minorHAnsi"/>
          <w:i/>
          <w:iCs/>
          <w:sz w:val="24"/>
          <w:szCs w:val="24"/>
        </w:rPr>
      </w:pPr>
      <w:r w:rsidRPr="00B94998">
        <w:rPr>
          <w:rFonts w:cstheme="minorHAnsi"/>
          <w:i/>
          <w:iCs/>
          <w:sz w:val="24"/>
          <w:szCs w:val="24"/>
        </w:rPr>
        <w:t>The WOW Award celebrates an exceptional individual quarterly</w:t>
      </w:r>
      <w:r w:rsidR="00B94998">
        <w:rPr>
          <w:rFonts w:cstheme="minorHAnsi"/>
          <w:i/>
          <w:iCs/>
          <w:sz w:val="24"/>
          <w:szCs w:val="24"/>
        </w:rPr>
        <w:t xml:space="preserve"> who provided amazing customer service</w:t>
      </w:r>
      <w:r w:rsidRPr="00B94998">
        <w:rPr>
          <w:rFonts w:cstheme="minorHAnsi"/>
          <w:i/>
          <w:iCs/>
          <w:sz w:val="24"/>
          <w:szCs w:val="24"/>
        </w:rPr>
        <w:t>.  Customer service personnel are nominated by individuals in the community who</w:t>
      </w:r>
      <w:r w:rsidR="00B94998" w:rsidRPr="00B94998">
        <w:rPr>
          <w:rFonts w:cstheme="minorHAnsi"/>
          <w:i/>
          <w:iCs/>
          <w:sz w:val="24"/>
          <w:szCs w:val="24"/>
        </w:rPr>
        <w:t xml:space="preserve"> have</w:t>
      </w:r>
      <w:r w:rsidRPr="00B94998">
        <w:rPr>
          <w:rFonts w:cstheme="minorHAnsi"/>
          <w:i/>
          <w:iCs/>
          <w:sz w:val="24"/>
          <w:szCs w:val="24"/>
        </w:rPr>
        <w:t xml:space="preserve"> had a</w:t>
      </w:r>
      <w:r w:rsidR="00B94998">
        <w:rPr>
          <w:rFonts w:cstheme="minorHAnsi"/>
          <w:i/>
          <w:iCs/>
          <w:sz w:val="24"/>
          <w:szCs w:val="24"/>
        </w:rPr>
        <w:t xml:space="preserve">n </w:t>
      </w:r>
      <w:r w:rsidRPr="00B94998">
        <w:rPr>
          <w:rFonts w:cstheme="minorHAnsi"/>
          <w:i/>
          <w:iCs/>
          <w:sz w:val="24"/>
          <w:szCs w:val="24"/>
        </w:rPr>
        <w:t>experience that made them think “WOW”</w:t>
      </w:r>
      <w:r w:rsidR="00B94998">
        <w:rPr>
          <w:rFonts w:cstheme="minorHAnsi"/>
          <w:i/>
          <w:iCs/>
          <w:sz w:val="24"/>
          <w:szCs w:val="24"/>
        </w:rPr>
        <w:t>, that was amazing</w:t>
      </w:r>
      <w:r w:rsidRPr="00B94998">
        <w:rPr>
          <w:rFonts w:cstheme="minorHAnsi"/>
          <w:i/>
          <w:iCs/>
          <w:sz w:val="24"/>
          <w:szCs w:val="24"/>
        </w:rPr>
        <w:t xml:space="preserve">!  </w:t>
      </w:r>
    </w:p>
    <w:p w14:paraId="31E99078" w14:textId="3109564C" w:rsidR="00ED5272" w:rsidRPr="00A53372" w:rsidRDefault="00B94998" w:rsidP="00B94998">
      <w:pPr>
        <w:spacing w:after="0"/>
        <w:rPr>
          <w:rFonts w:cstheme="minorHAnsi"/>
          <w:b/>
          <w:bCs/>
          <w:sz w:val="24"/>
          <w:szCs w:val="24"/>
        </w:rPr>
      </w:pPr>
      <w:r w:rsidRPr="00A53372">
        <w:rPr>
          <w:rFonts w:cstheme="minorHAnsi"/>
          <w:b/>
          <w:bCs/>
          <w:sz w:val="24"/>
          <w:szCs w:val="24"/>
        </w:rPr>
        <w:t xml:space="preserve">The </w:t>
      </w:r>
      <w:r w:rsidR="00ED5272" w:rsidRPr="00A53372">
        <w:rPr>
          <w:rFonts w:cstheme="minorHAnsi"/>
          <w:b/>
          <w:bCs/>
          <w:sz w:val="24"/>
          <w:szCs w:val="24"/>
        </w:rPr>
        <w:t>WOW Sponsor</w:t>
      </w:r>
      <w:r w:rsidRPr="00A53372">
        <w:rPr>
          <w:rFonts w:cstheme="minorHAnsi"/>
          <w:b/>
          <w:bCs/>
          <w:sz w:val="24"/>
          <w:szCs w:val="24"/>
        </w:rPr>
        <w:t xml:space="preserve"> will receive</w:t>
      </w:r>
      <w:r w:rsidR="00ED5272" w:rsidRPr="00A53372">
        <w:rPr>
          <w:rFonts w:cstheme="minorHAnsi"/>
          <w:b/>
          <w:bCs/>
          <w:sz w:val="24"/>
          <w:szCs w:val="24"/>
        </w:rPr>
        <w:t>:</w:t>
      </w:r>
    </w:p>
    <w:p w14:paraId="5D12C26B" w14:textId="2BF2DE05" w:rsidR="00B94998" w:rsidRPr="004A01F3" w:rsidRDefault="00B94998" w:rsidP="004A01F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01F3">
        <w:rPr>
          <w:rFonts w:cstheme="minorHAnsi"/>
          <w:sz w:val="24"/>
          <w:szCs w:val="24"/>
        </w:rPr>
        <w:t xml:space="preserve">Your logo on the </w:t>
      </w:r>
      <w:proofErr w:type="spellStart"/>
      <w:r w:rsidRPr="004A01F3">
        <w:rPr>
          <w:rFonts w:cstheme="minorHAnsi"/>
          <w:sz w:val="24"/>
          <w:szCs w:val="24"/>
        </w:rPr>
        <w:t>the</w:t>
      </w:r>
      <w:proofErr w:type="spellEnd"/>
      <w:r w:rsidRPr="004A01F3">
        <w:rPr>
          <w:rFonts w:cstheme="minorHAnsi"/>
          <w:sz w:val="24"/>
          <w:szCs w:val="24"/>
        </w:rPr>
        <w:t xml:space="preserve"> WOW nomination submission page</w:t>
      </w:r>
    </w:p>
    <w:p w14:paraId="43960DBD" w14:textId="51770C9F" w:rsidR="00B94998" w:rsidRPr="004A01F3" w:rsidRDefault="00B94998" w:rsidP="004A01F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01F3">
        <w:rPr>
          <w:rFonts w:cstheme="minorHAnsi"/>
          <w:sz w:val="24"/>
          <w:szCs w:val="24"/>
        </w:rPr>
        <w:t xml:space="preserve">The opportunity to use your partnership with CILCSA in </w:t>
      </w:r>
      <w:r w:rsidR="004C1F74">
        <w:rPr>
          <w:rFonts w:cstheme="minorHAnsi"/>
          <w:sz w:val="24"/>
          <w:szCs w:val="24"/>
        </w:rPr>
        <w:t>advertising</w:t>
      </w:r>
      <w:r w:rsidR="00ED5272" w:rsidRPr="004A01F3">
        <w:rPr>
          <w:rFonts w:cstheme="minorHAnsi"/>
          <w:sz w:val="24"/>
          <w:szCs w:val="24"/>
        </w:rPr>
        <w:t xml:space="preserve"> throughout the year </w:t>
      </w:r>
    </w:p>
    <w:p w14:paraId="28100E6D" w14:textId="388BE2FA" w:rsidR="00B94998" w:rsidRPr="004A01F3" w:rsidRDefault="00B94998" w:rsidP="004A01F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01F3">
        <w:rPr>
          <w:rFonts w:cstheme="minorHAnsi"/>
          <w:sz w:val="24"/>
          <w:szCs w:val="24"/>
        </w:rPr>
        <w:t>The opportunity to publicize an</w:t>
      </w:r>
      <w:r w:rsidR="00ED5272" w:rsidRPr="004A01F3">
        <w:rPr>
          <w:rFonts w:cstheme="minorHAnsi"/>
          <w:sz w:val="24"/>
          <w:szCs w:val="24"/>
        </w:rPr>
        <w:t xml:space="preserve"> interview with each quarter</w:t>
      </w:r>
      <w:r w:rsidRPr="004A01F3">
        <w:rPr>
          <w:rFonts w:cstheme="minorHAnsi"/>
          <w:sz w:val="24"/>
          <w:szCs w:val="24"/>
        </w:rPr>
        <w:t>’s recipient</w:t>
      </w:r>
      <w:r w:rsidR="00ED5272" w:rsidRPr="004A01F3">
        <w:rPr>
          <w:rFonts w:cstheme="minorHAnsi"/>
          <w:sz w:val="24"/>
          <w:szCs w:val="24"/>
        </w:rPr>
        <w:t xml:space="preserve"> (based on their willingness to participate) </w:t>
      </w:r>
    </w:p>
    <w:p w14:paraId="7620E5AF" w14:textId="513A03A6" w:rsidR="004A01F3" w:rsidRDefault="004A01F3" w:rsidP="004A01F3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A01F3">
        <w:rPr>
          <w:rFonts w:cstheme="minorHAnsi"/>
          <w:sz w:val="24"/>
          <w:szCs w:val="24"/>
        </w:rPr>
        <w:t>Social media tag on all WOW event posts</w:t>
      </w:r>
    </w:p>
    <w:p w14:paraId="74475A1B" w14:textId="7FEBFAF6" w:rsidR="004A01F3" w:rsidRPr="00D96C83" w:rsidRDefault="00933E25" w:rsidP="00AA49D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16"/>
          <w:szCs w:val="16"/>
        </w:rPr>
      </w:pPr>
      <w:r w:rsidRPr="00D96C83">
        <w:rPr>
          <w:rFonts w:cstheme="minorHAnsi"/>
          <w:sz w:val="24"/>
          <w:szCs w:val="24"/>
        </w:rPr>
        <w:t xml:space="preserve">Invitation to WOW quarterly award presentations with a photo opportunity with the recipient </w:t>
      </w:r>
      <w:r w:rsidR="00D96C83" w:rsidRPr="00D96C83">
        <w:rPr>
          <w:rFonts w:cstheme="minorHAnsi"/>
          <w:sz w:val="24"/>
          <w:szCs w:val="24"/>
        </w:rPr>
        <w:br/>
      </w:r>
      <w:r w:rsidR="004A01F3" w:rsidRPr="00D96C83">
        <w:rPr>
          <w:rFonts w:cstheme="minorHAnsi"/>
          <w:b/>
          <w:bCs/>
          <w:sz w:val="24"/>
          <w:szCs w:val="24"/>
        </w:rPr>
        <w:t xml:space="preserve">Investment: </w:t>
      </w:r>
      <w:r w:rsidR="004A01F3" w:rsidRPr="00D96C83">
        <w:rPr>
          <w:rFonts w:cstheme="minorHAnsi"/>
          <w:b/>
          <w:bCs/>
          <w:strike/>
          <w:sz w:val="24"/>
          <w:szCs w:val="24"/>
        </w:rPr>
        <w:t>$</w:t>
      </w:r>
      <w:r w:rsidR="004C1F74" w:rsidRPr="00D96C83">
        <w:rPr>
          <w:rFonts w:cstheme="minorHAnsi"/>
          <w:b/>
          <w:bCs/>
          <w:strike/>
          <w:sz w:val="24"/>
          <w:szCs w:val="24"/>
        </w:rPr>
        <w:t>800</w:t>
      </w:r>
      <w:r w:rsidR="004A01F3" w:rsidRPr="00D96C83">
        <w:rPr>
          <w:rFonts w:cstheme="minorHAnsi"/>
          <w:b/>
          <w:bCs/>
          <w:strike/>
          <w:sz w:val="24"/>
          <w:szCs w:val="24"/>
        </w:rPr>
        <w:t xml:space="preserve"> (one year commitment)</w:t>
      </w:r>
      <w:r w:rsidR="00F51399" w:rsidRPr="00D96C83">
        <w:rPr>
          <w:rFonts w:cstheme="minorHAnsi"/>
          <w:b/>
          <w:bCs/>
          <w:strike/>
          <w:sz w:val="24"/>
          <w:szCs w:val="24"/>
        </w:rPr>
        <w:t>.</w:t>
      </w:r>
      <w:r w:rsidR="00F51399" w:rsidRPr="00D96C83">
        <w:rPr>
          <w:rFonts w:cstheme="minorHAnsi"/>
          <w:b/>
          <w:bCs/>
          <w:sz w:val="24"/>
          <w:szCs w:val="24"/>
        </w:rPr>
        <w:t xml:space="preserve"> </w:t>
      </w:r>
      <w:r w:rsidR="00D96C83">
        <w:rPr>
          <w:rFonts w:cstheme="minorHAnsi"/>
          <w:b/>
          <w:bCs/>
          <w:sz w:val="24"/>
          <w:szCs w:val="24"/>
        </w:rPr>
        <w:t xml:space="preserve">      </w:t>
      </w:r>
      <w:r w:rsidR="00F51399" w:rsidRPr="00D96C83">
        <w:rPr>
          <w:rFonts w:cstheme="minorHAnsi"/>
          <w:b/>
          <w:bCs/>
          <w:sz w:val="24"/>
          <w:szCs w:val="24"/>
        </w:rPr>
        <w:t xml:space="preserve"> </w:t>
      </w:r>
      <w:r w:rsidR="00D96C83" w:rsidRPr="00D96C83">
        <w:rPr>
          <w:rFonts w:cstheme="minorHAnsi"/>
          <w:b/>
          <w:bCs/>
          <w:sz w:val="24"/>
          <w:szCs w:val="24"/>
        </w:rPr>
        <w:t>Current Sponsor</w:t>
      </w:r>
      <w:r w:rsidR="00D96C83">
        <w:rPr>
          <w:rFonts w:cstheme="minorHAnsi"/>
          <w:b/>
          <w:bCs/>
          <w:sz w:val="24"/>
          <w:szCs w:val="24"/>
        </w:rPr>
        <w:t xml:space="preserve">:  </w:t>
      </w:r>
      <w:r w:rsidR="00D96C83">
        <w:rPr>
          <w:rFonts w:cstheme="minorHAnsi"/>
          <w:b/>
          <w:bCs/>
          <w:noProof/>
          <w:sz w:val="24"/>
          <w:szCs w:val="24"/>
        </w:rPr>
        <w:t xml:space="preserve">  </w:t>
      </w:r>
      <w:r w:rsidR="00D96C83"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76FF378A" wp14:editId="6F503EC8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itol City Now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6C83" w:rsidRPr="00D96C83">
        <w:rPr>
          <w:rFonts w:cstheme="minorHAnsi"/>
          <w:b/>
          <w:bCs/>
          <w:sz w:val="16"/>
          <w:szCs w:val="16"/>
        </w:rPr>
        <w:t xml:space="preserve"> </w:t>
      </w:r>
    </w:p>
    <w:p w14:paraId="11997DC5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26958FEA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24BDB177" w14:textId="487AB599" w:rsidR="004A01F3" w:rsidRDefault="00ED5272" w:rsidP="003D2FFB">
      <w:pPr>
        <w:spacing w:after="0"/>
        <w:rPr>
          <w:rFonts w:cstheme="minorHAnsi"/>
          <w:sz w:val="24"/>
          <w:szCs w:val="24"/>
        </w:rPr>
      </w:pPr>
      <w:r w:rsidRPr="004A01F3">
        <w:rPr>
          <w:rFonts w:cstheme="minorHAnsi"/>
          <w:b/>
          <w:bCs/>
          <w:sz w:val="24"/>
          <w:szCs w:val="24"/>
          <w:u w:val="single"/>
        </w:rPr>
        <w:t xml:space="preserve">Keynote </w:t>
      </w:r>
      <w:r w:rsidR="004A01F3">
        <w:rPr>
          <w:rFonts w:cstheme="minorHAnsi"/>
          <w:b/>
          <w:bCs/>
          <w:sz w:val="24"/>
          <w:szCs w:val="24"/>
          <w:u w:val="single"/>
        </w:rPr>
        <w:t>Speaker Sponsorship Partner</w:t>
      </w:r>
      <w:r w:rsidRPr="004A01F3">
        <w:rPr>
          <w:rFonts w:cstheme="minorHAnsi"/>
          <w:b/>
          <w:bCs/>
          <w:sz w:val="24"/>
          <w:szCs w:val="24"/>
          <w:u w:val="single"/>
        </w:rPr>
        <w:t>:</w:t>
      </w:r>
      <w:r w:rsidRPr="00ED5272">
        <w:rPr>
          <w:rFonts w:cstheme="minorHAnsi"/>
          <w:sz w:val="24"/>
          <w:szCs w:val="24"/>
        </w:rPr>
        <w:t xml:space="preserve">  </w:t>
      </w:r>
      <w:r w:rsidR="003D2FFB">
        <w:rPr>
          <w:rFonts w:cstheme="minorHAnsi"/>
          <w:sz w:val="24"/>
          <w:szCs w:val="24"/>
        </w:rPr>
        <w:t xml:space="preserve"> </w:t>
      </w:r>
    </w:p>
    <w:p w14:paraId="1C4DFB66" w14:textId="14083EA4" w:rsidR="004A01F3" w:rsidRPr="00B94998" w:rsidRDefault="004A01F3" w:rsidP="003D2FF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This is an opportunity to partner with us to bring talented professionals who speak about exceptional customer service to our Central IL</w:t>
      </w:r>
      <w:r w:rsidR="00933E25">
        <w:rPr>
          <w:rFonts w:cstheme="minorHAnsi"/>
          <w:i/>
          <w:iCs/>
          <w:sz w:val="24"/>
          <w:szCs w:val="24"/>
        </w:rPr>
        <w:t xml:space="preserve"> community</w:t>
      </w:r>
      <w:r>
        <w:rPr>
          <w:rFonts w:cstheme="minorHAnsi"/>
          <w:i/>
          <w:iCs/>
          <w:sz w:val="24"/>
          <w:szCs w:val="24"/>
        </w:rPr>
        <w:t xml:space="preserve">.  We have a proven track record of hiring top notch speakers that </w:t>
      </w:r>
      <w:r w:rsidR="00EF309D">
        <w:rPr>
          <w:rFonts w:cstheme="minorHAnsi"/>
          <w:i/>
          <w:iCs/>
          <w:sz w:val="24"/>
          <w:szCs w:val="24"/>
        </w:rPr>
        <w:t>deliver</w:t>
      </w:r>
      <w:r>
        <w:rPr>
          <w:rFonts w:cstheme="minorHAnsi"/>
          <w:i/>
          <w:iCs/>
          <w:sz w:val="24"/>
          <w:szCs w:val="24"/>
        </w:rPr>
        <w:t xml:space="preserve"> motivating messages to our members at our educational sessions that we provide throughout the year.</w:t>
      </w:r>
    </w:p>
    <w:p w14:paraId="0BCEC2BB" w14:textId="7F05B4D4" w:rsidR="004A01F3" w:rsidRPr="00A53372" w:rsidRDefault="004A01F3" w:rsidP="00A53372">
      <w:pPr>
        <w:spacing w:after="0"/>
        <w:rPr>
          <w:rFonts w:cstheme="minorHAnsi"/>
          <w:b/>
          <w:bCs/>
          <w:sz w:val="24"/>
          <w:szCs w:val="24"/>
        </w:rPr>
      </w:pPr>
      <w:r w:rsidRPr="00A53372">
        <w:rPr>
          <w:rFonts w:cstheme="minorHAnsi"/>
          <w:b/>
          <w:bCs/>
          <w:sz w:val="24"/>
          <w:szCs w:val="24"/>
        </w:rPr>
        <w:t xml:space="preserve">The Keynote </w:t>
      </w:r>
      <w:r w:rsidR="003D2FFB">
        <w:rPr>
          <w:rFonts w:cstheme="minorHAnsi"/>
          <w:b/>
          <w:bCs/>
          <w:sz w:val="24"/>
          <w:szCs w:val="24"/>
        </w:rPr>
        <w:t xml:space="preserve">Event </w:t>
      </w:r>
      <w:r w:rsidRPr="00A53372">
        <w:rPr>
          <w:rFonts w:cstheme="minorHAnsi"/>
          <w:b/>
          <w:bCs/>
          <w:sz w:val="24"/>
          <w:szCs w:val="24"/>
        </w:rPr>
        <w:t>Sponsorship Partner will receive:</w:t>
      </w:r>
    </w:p>
    <w:p w14:paraId="225A59F1" w14:textId="77777777" w:rsidR="00933E25" w:rsidRDefault="004A01F3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Full re</w:t>
      </w:r>
      <w:r w:rsidR="00ED5272" w:rsidRPr="00933E25">
        <w:rPr>
          <w:rFonts w:cstheme="minorHAnsi"/>
          <w:sz w:val="24"/>
          <w:szCs w:val="24"/>
        </w:rPr>
        <w:t>cognition in all promotion of the event</w:t>
      </w:r>
      <w:r w:rsidRPr="00933E25">
        <w:rPr>
          <w:rFonts w:cstheme="minorHAnsi"/>
          <w:sz w:val="24"/>
          <w:szCs w:val="24"/>
        </w:rPr>
        <w:t xml:space="preserve"> including website and social media</w:t>
      </w:r>
    </w:p>
    <w:p w14:paraId="13866227" w14:textId="77777777" w:rsidR="00933E25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VIP Seating at the event</w:t>
      </w:r>
    </w:p>
    <w:p w14:paraId="628AC222" w14:textId="3073D234" w:rsidR="003D2FFB" w:rsidRDefault="003D2FFB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Opportunity to introduce the speaker</w:t>
      </w:r>
    </w:p>
    <w:p w14:paraId="4B86025D" w14:textId="09260CA2" w:rsidR="00933E25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3D2FFB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 exhibit table at the event </w:t>
      </w:r>
      <w:r w:rsidR="00EF309D">
        <w:rPr>
          <w:rFonts w:cstheme="minorHAnsi"/>
          <w:sz w:val="24"/>
          <w:szCs w:val="24"/>
        </w:rPr>
        <w:t>to promote your business to attendees</w:t>
      </w:r>
      <w:r w:rsidRPr="00933E25">
        <w:rPr>
          <w:rFonts w:cstheme="minorHAnsi"/>
          <w:sz w:val="24"/>
          <w:szCs w:val="24"/>
        </w:rPr>
        <w:t xml:space="preserve"> </w:t>
      </w:r>
    </w:p>
    <w:p w14:paraId="26ADA34E" w14:textId="41B36342" w:rsidR="00ED5272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Listed for one-year as a CILCSA sponsor on the websit</w:t>
      </w:r>
      <w:r w:rsidR="00EF309D">
        <w:rPr>
          <w:rFonts w:cstheme="minorHAnsi"/>
          <w:sz w:val="24"/>
          <w:szCs w:val="24"/>
        </w:rPr>
        <w:t>e</w:t>
      </w:r>
      <w:r w:rsidRPr="00933E25">
        <w:rPr>
          <w:rFonts w:cstheme="minorHAnsi"/>
          <w:sz w:val="24"/>
          <w:szCs w:val="24"/>
        </w:rPr>
        <w:t xml:space="preserve"> events page</w:t>
      </w:r>
    </w:p>
    <w:p w14:paraId="17081B2E" w14:textId="22EB2EED" w:rsidR="00933E25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Participation in a promotional video prior to the event and a video recap following the event</w:t>
      </w:r>
    </w:p>
    <w:p w14:paraId="01D84D4B" w14:textId="7714624C" w:rsidR="00933E25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Autographed book from the speaker (if available)</w:t>
      </w:r>
    </w:p>
    <w:p w14:paraId="381B28A8" w14:textId="1B832D36" w:rsidR="00933E25" w:rsidRPr="00933E25" w:rsidRDefault="00933E25" w:rsidP="00933E25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year corp</w:t>
      </w:r>
      <w:r w:rsidR="003D2FFB">
        <w:rPr>
          <w:rFonts w:cstheme="minorHAnsi"/>
          <w:sz w:val="24"/>
          <w:szCs w:val="24"/>
        </w:rPr>
        <w:t>orate membership to CILCSA</w:t>
      </w:r>
    </w:p>
    <w:p w14:paraId="2D9B5D45" w14:textId="19F39F8A" w:rsidR="003D2FFB" w:rsidRDefault="00933E25" w:rsidP="003D2FFB">
      <w:pPr>
        <w:spacing w:after="0"/>
        <w:rPr>
          <w:rFonts w:cstheme="minorHAnsi"/>
          <w:b/>
          <w:bCs/>
          <w:sz w:val="24"/>
          <w:szCs w:val="24"/>
        </w:rPr>
      </w:pPr>
      <w:r w:rsidRPr="00933E25">
        <w:rPr>
          <w:rFonts w:cstheme="minorHAnsi"/>
          <w:b/>
          <w:bCs/>
          <w:sz w:val="24"/>
          <w:szCs w:val="24"/>
        </w:rPr>
        <w:t xml:space="preserve">Investment: </w:t>
      </w:r>
      <w:r>
        <w:rPr>
          <w:rFonts w:cstheme="minorHAnsi"/>
          <w:b/>
          <w:bCs/>
          <w:sz w:val="24"/>
          <w:szCs w:val="24"/>
        </w:rPr>
        <w:t>$5000</w:t>
      </w:r>
    </w:p>
    <w:p w14:paraId="249CDBE7" w14:textId="77777777" w:rsidR="003D2FFB" w:rsidRPr="003D2FFB" w:rsidRDefault="003D2FFB" w:rsidP="003D2FFB">
      <w:pPr>
        <w:spacing w:after="0"/>
        <w:rPr>
          <w:rFonts w:cstheme="minorHAnsi"/>
          <w:b/>
          <w:bCs/>
          <w:sz w:val="16"/>
          <w:szCs w:val="16"/>
        </w:rPr>
      </w:pPr>
    </w:p>
    <w:p w14:paraId="7F09C2BC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4A043C5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37C2A3C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3067421" w14:textId="77777777" w:rsidR="00D96C83" w:rsidRDefault="00D96C83" w:rsidP="003D2FF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21A4180B" w14:textId="7D6D3E92" w:rsidR="003D2FFB" w:rsidRDefault="003D2FFB" w:rsidP="003D2F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Speaker Sponsorship Partner</w:t>
      </w:r>
      <w:r w:rsidRPr="004A01F3">
        <w:rPr>
          <w:rFonts w:cstheme="minorHAnsi"/>
          <w:b/>
          <w:bCs/>
          <w:sz w:val="24"/>
          <w:szCs w:val="24"/>
          <w:u w:val="single"/>
        </w:rPr>
        <w:t>:</w:t>
      </w:r>
      <w:r w:rsidRPr="00ED5272">
        <w:rPr>
          <w:rFonts w:cstheme="minorHAnsi"/>
          <w:sz w:val="24"/>
          <w:szCs w:val="24"/>
        </w:rPr>
        <w:t xml:space="preserve">  </w:t>
      </w:r>
      <w:r>
        <w:rPr>
          <w:rFonts w:cstheme="minorHAnsi"/>
          <w:sz w:val="24"/>
          <w:szCs w:val="24"/>
        </w:rPr>
        <w:t xml:space="preserve"> </w:t>
      </w:r>
    </w:p>
    <w:p w14:paraId="6DE0F2DF" w14:textId="20501BC2" w:rsidR="003D2FFB" w:rsidRDefault="003D2FFB" w:rsidP="003D2FFB">
      <w:pPr>
        <w:spacing w:after="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Speaker sponsorship is an opportunity to </w:t>
      </w:r>
      <w:r w:rsidR="00EF309D">
        <w:rPr>
          <w:rFonts w:cstheme="minorHAnsi"/>
          <w:i/>
          <w:iCs/>
          <w:sz w:val="24"/>
          <w:szCs w:val="24"/>
        </w:rPr>
        <w:t>p</w:t>
      </w:r>
      <w:r>
        <w:rPr>
          <w:rFonts w:cstheme="minorHAnsi"/>
          <w:i/>
          <w:iCs/>
          <w:sz w:val="24"/>
          <w:szCs w:val="24"/>
        </w:rPr>
        <w:t>ut your company</w:t>
      </w:r>
      <w:r w:rsidR="00EF309D">
        <w:rPr>
          <w:rFonts w:cstheme="minorHAnsi"/>
          <w:i/>
          <w:iCs/>
          <w:sz w:val="24"/>
          <w:szCs w:val="24"/>
        </w:rPr>
        <w:t>’s</w:t>
      </w:r>
      <w:r>
        <w:rPr>
          <w:rFonts w:cstheme="minorHAnsi"/>
          <w:i/>
          <w:iCs/>
          <w:sz w:val="24"/>
          <w:szCs w:val="24"/>
        </w:rPr>
        <w:t xml:space="preserve"> name behind a professional keynote speaker who will deliver a motivational and educational message about exceptional customer service</w:t>
      </w:r>
    </w:p>
    <w:p w14:paraId="69D23FDB" w14:textId="77777777" w:rsidR="003D2FFB" w:rsidRDefault="003D2FFB" w:rsidP="003D2F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Full recognition in all promotion of the event including website and social media</w:t>
      </w:r>
    </w:p>
    <w:p w14:paraId="0ADFA46A" w14:textId="77777777" w:rsidR="003D2FFB" w:rsidRDefault="003D2FFB" w:rsidP="003D2F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VIP Seating at the event</w:t>
      </w:r>
    </w:p>
    <w:p w14:paraId="330B497B" w14:textId="77777777" w:rsidR="003D2FFB" w:rsidRDefault="003D2FFB" w:rsidP="003D2F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Opportunity to introduce the speaker</w:t>
      </w:r>
    </w:p>
    <w:p w14:paraId="7800F598" w14:textId="77777777" w:rsidR="003D2FFB" w:rsidRDefault="003D2FFB" w:rsidP="003D2F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Autographed book from the speaker (if available)</w:t>
      </w:r>
    </w:p>
    <w:p w14:paraId="21746F54" w14:textId="7EA192E7" w:rsidR="003D2FFB" w:rsidRDefault="003D2FFB" w:rsidP="003D2FF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year individual membership to CILCSA</w:t>
      </w:r>
    </w:p>
    <w:p w14:paraId="26C9E71F" w14:textId="3C45945A" w:rsidR="003D2FFB" w:rsidRPr="003D2FFB" w:rsidRDefault="003D2FFB" w:rsidP="00EF309D">
      <w:pPr>
        <w:spacing w:after="0"/>
        <w:rPr>
          <w:rFonts w:cstheme="minorHAnsi"/>
          <w:b/>
          <w:bCs/>
          <w:sz w:val="24"/>
          <w:szCs w:val="24"/>
        </w:rPr>
      </w:pPr>
      <w:r w:rsidRPr="003D2FFB">
        <w:rPr>
          <w:rFonts w:cstheme="minorHAnsi"/>
          <w:b/>
          <w:bCs/>
          <w:sz w:val="24"/>
          <w:szCs w:val="24"/>
        </w:rPr>
        <w:t>Investment: $</w:t>
      </w:r>
      <w:r>
        <w:rPr>
          <w:rFonts w:cstheme="minorHAnsi"/>
          <w:b/>
          <w:bCs/>
          <w:sz w:val="24"/>
          <w:szCs w:val="24"/>
        </w:rPr>
        <w:t>2500</w:t>
      </w:r>
    </w:p>
    <w:p w14:paraId="24A8679F" w14:textId="77777777" w:rsidR="00D96C83" w:rsidRDefault="00D96C83" w:rsidP="00EF309D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7FB146AB" w14:textId="09A1F108" w:rsidR="00FE4303" w:rsidRDefault="00ED5272" w:rsidP="00EF309D">
      <w:pPr>
        <w:spacing w:after="0"/>
        <w:rPr>
          <w:rFonts w:cstheme="minorHAnsi"/>
          <w:sz w:val="24"/>
          <w:szCs w:val="24"/>
        </w:rPr>
      </w:pPr>
      <w:r w:rsidRPr="003D2FFB">
        <w:rPr>
          <w:rFonts w:cstheme="minorHAnsi"/>
          <w:b/>
          <w:bCs/>
          <w:sz w:val="24"/>
          <w:szCs w:val="24"/>
          <w:u w:val="single"/>
        </w:rPr>
        <w:t>Food &amp; Beverage Sponsor of Event:</w:t>
      </w:r>
      <w:r w:rsidRPr="00ED5272">
        <w:rPr>
          <w:rFonts w:cstheme="minorHAnsi"/>
          <w:sz w:val="24"/>
          <w:szCs w:val="24"/>
        </w:rPr>
        <w:t xml:space="preserve">  </w:t>
      </w:r>
    </w:p>
    <w:p w14:paraId="1E96841C" w14:textId="3AD4EA1B" w:rsidR="00FE4303" w:rsidRDefault="00FE4303" w:rsidP="00EF309D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Full recognition in all promotion of the event</w:t>
      </w:r>
      <w:r>
        <w:rPr>
          <w:rFonts w:cstheme="minorHAnsi"/>
          <w:sz w:val="24"/>
          <w:szCs w:val="24"/>
        </w:rPr>
        <w:t xml:space="preserve"> as the Refreshment Sponsor,</w:t>
      </w:r>
      <w:r w:rsidRPr="00933E25">
        <w:rPr>
          <w:rFonts w:cstheme="minorHAnsi"/>
          <w:sz w:val="24"/>
          <w:szCs w:val="24"/>
        </w:rPr>
        <w:t xml:space="preserve"> including website and social media</w:t>
      </w:r>
    </w:p>
    <w:p w14:paraId="68AACEB1" w14:textId="604F23C2" w:rsidR="00FE4303" w:rsidRDefault="00EF309D" w:rsidP="00FE430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s</w:t>
      </w:r>
      <w:r w:rsidR="00FE4303">
        <w:rPr>
          <w:rFonts w:cstheme="minorHAnsi"/>
          <w:sz w:val="24"/>
          <w:szCs w:val="24"/>
        </w:rPr>
        <w:t>ignage on the refreshment table</w:t>
      </w:r>
    </w:p>
    <w:p w14:paraId="4E1A0FB0" w14:textId="4873F10B" w:rsidR="007E75BC" w:rsidRPr="007E75BC" w:rsidRDefault="007E75BC" w:rsidP="007E75BC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year individual membership to CILCSA</w:t>
      </w:r>
    </w:p>
    <w:p w14:paraId="3D5DFC59" w14:textId="6BCA847C" w:rsidR="00FE4303" w:rsidRDefault="00ED5272" w:rsidP="00FE4303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sz w:val="24"/>
          <w:szCs w:val="24"/>
        </w:rPr>
        <w:t xml:space="preserve">Sponsor may choose </w:t>
      </w:r>
      <w:r w:rsidR="00EF309D">
        <w:rPr>
          <w:rFonts w:cstheme="minorHAnsi"/>
          <w:sz w:val="24"/>
          <w:szCs w:val="24"/>
        </w:rPr>
        <w:t xml:space="preserve">catering </w:t>
      </w:r>
      <w:r w:rsidRPr="00FE4303">
        <w:rPr>
          <w:rFonts w:cstheme="minorHAnsi"/>
          <w:sz w:val="24"/>
          <w:szCs w:val="24"/>
        </w:rPr>
        <w:t xml:space="preserve">vendor as long as </w:t>
      </w:r>
      <w:r w:rsidR="00EF309D">
        <w:rPr>
          <w:rFonts w:cstheme="minorHAnsi"/>
          <w:sz w:val="24"/>
          <w:szCs w:val="24"/>
        </w:rPr>
        <w:t xml:space="preserve">the </w:t>
      </w:r>
      <w:r w:rsidRPr="00FE4303">
        <w:rPr>
          <w:rFonts w:cstheme="minorHAnsi"/>
          <w:sz w:val="24"/>
          <w:szCs w:val="24"/>
        </w:rPr>
        <w:t>venue does not have a conflict or preferred vendor list</w:t>
      </w:r>
    </w:p>
    <w:p w14:paraId="41314F4C" w14:textId="54592759" w:rsidR="00ED5272" w:rsidRDefault="00FE4303" w:rsidP="00EF309D">
      <w:p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b/>
          <w:bCs/>
          <w:sz w:val="24"/>
          <w:szCs w:val="24"/>
        </w:rPr>
        <w:t>Investment: $</w:t>
      </w:r>
      <w:r>
        <w:rPr>
          <w:rFonts w:cstheme="minorHAnsi"/>
          <w:b/>
          <w:bCs/>
          <w:sz w:val="24"/>
          <w:szCs w:val="24"/>
        </w:rPr>
        <w:t>1000</w:t>
      </w:r>
    </w:p>
    <w:p w14:paraId="7AA142BE" w14:textId="77777777" w:rsidR="00EF309D" w:rsidRPr="006D5A00" w:rsidRDefault="00EF309D" w:rsidP="00EF309D">
      <w:pPr>
        <w:spacing w:after="0"/>
        <w:rPr>
          <w:rFonts w:cstheme="minorHAnsi"/>
          <w:sz w:val="16"/>
          <w:szCs w:val="16"/>
        </w:rPr>
      </w:pPr>
    </w:p>
    <w:p w14:paraId="5A358DFC" w14:textId="77777777" w:rsidR="00D96C83" w:rsidRDefault="00D96C83" w:rsidP="00FE4303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3BA86AD7" w14:textId="6B9BFC93" w:rsidR="00FE4303" w:rsidRDefault="00FE4303" w:rsidP="00FE430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Venue</w:t>
      </w:r>
      <w:r w:rsidR="00ED5272" w:rsidRPr="00FE4303">
        <w:rPr>
          <w:rFonts w:cstheme="minorHAnsi"/>
          <w:b/>
          <w:bCs/>
          <w:sz w:val="24"/>
          <w:szCs w:val="24"/>
          <w:u w:val="single"/>
        </w:rPr>
        <w:t xml:space="preserve"> Sponsor of Event:</w:t>
      </w:r>
      <w:r w:rsidR="00ED5272" w:rsidRPr="00ED5272">
        <w:rPr>
          <w:rFonts w:cstheme="minorHAnsi"/>
          <w:sz w:val="24"/>
          <w:szCs w:val="24"/>
        </w:rPr>
        <w:t xml:space="preserve">  </w:t>
      </w:r>
    </w:p>
    <w:p w14:paraId="7410E293" w14:textId="1D947427" w:rsidR="00FE4303" w:rsidRDefault="00FE4303" w:rsidP="00FE430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933E25">
        <w:rPr>
          <w:rFonts w:cstheme="minorHAnsi"/>
          <w:sz w:val="24"/>
          <w:szCs w:val="24"/>
        </w:rPr>
        <w:t>Full recognition in all promotion of the event</w:t>
      </w:r>
      <w:r>
        <w:rPr>
          <w:rFonts w:cstheme="minorHAnsi"/>
          <w:sz w:val="24"/>
          <w:szCs w:val="24"/>
        </w:rPr>
        <w:t xml:space="preserve"> as the Venue Sponsor,</w:t>
      </w:r>
      <w:r w:rsidRPr="00933E25">
        <w:rPr>
          <w:rFonts w:cstheme="minorHAnsi"/>
          <w:sz w:val="24"/>
          <w:szCs w:val="24"/>
        </w:rPr>
        <w:t xml:space="preserve"> including website and social media</w:t>
      </w:r>
    </w:p>
    <w:p w14:paraId="04AA8D4E" w14:textId="77777777" w:rsidR="00FE4303" w:rsidRDefault="00FE4303" w:rsidP="00FE4303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sz w:val="24"/>
          <w:szCs w:val="24"/>
        </w:rPr>
        <w:t>VIP Seating at the event</w:t>
      </w:r>
    </w:p>
    <w:p w14:paraId="6006ED82" w14:textId="5AA9B1C0" w:rsidR="007E75BC" w:rsidRPr="007E75BC" w:rsidRDefault="007E75BC" w:rsidP="007E75BC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year individual membership to CILCSA</w:t>
      </w:r>
    </w:p>
    <w:p w14:paraId="7B005945" w14:textId="03B62D1C" w:rsidR="00ED5272" w:rsidRDefault="00FE4303" w:rsidP="00FE4303">
      <w:p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b/>
          <w:bCs/>
          <w:sz w:val="24"/>
          <w:szCs w:val="24"/>
        </w:rPr>
        <w:t>Investment: $</w:t>
      </w:r>
      <w:r>
        <w:rPr>
          <w:rFonts w:cstheme="minorHAnsi"/>
          <w:b/>
          <w:bCs/>
          <w:sz w:val="24"/>
          <w:szCs w:val="24"/>
        </w:rPr>
        <w:t>5</w:t>
      </w:r>
      <w:r w:rsidRPr="00FE4303">
        <w:rPr>
          <w:rFonts w:cstheme="minorHAnsi"/>
          <w:b/>
          <w:bCs/>
          <w:sz w:val="24"/>
          <w:szCs w:val="24"/>
        </w:rPr>
        <w:t>00</w:t>
      </w:r>
    </w:p>
    <w:p w14:paraId="6DFC5E50" w14:textId="77777777" w:rsidR="00FE4303" w:rsidRPr="006D5A00" w:rsidRDefault="00FE4303" w:rsidP="00FE4303">
      <w:pPr>
        <w:spacing w:after="0"/>
        <w:rPr>
          <w:rFonts w:cstheme="minorHAnsi"/>
          <w:sz w:val="16"/>
          <w:szCs w:val="16"/>
        </w:rPr>
      </w:pPr>
    </w:p>
    <w:p w14:paraId="72FAAAD9" w14:textId="77777777" w:rsidR="00FE4303" w:rsidRDefault="00ED5272" w:rsidP="00EF309D">
      <w:p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b/>
          <w:bCs/>
          <w:sz w:val="24"/>
          <w:szCs w:val="24"/>
          <w:u w:val="single"/>
        </w:rPr>
        <w:t>Prize Sponsor at Event:</w:t>
      </w:r>
      <w:r w:rsidRPr="00ED5272">
        <w:rPr>
          <w:rFonts w:cstheme="minorHAnsi"/>
          <w:sz w:val="24"/>
          <w:szCs w:val="24"/>
        </w:rPr>
        <w:t xml:space="preserve">  </w:t>
      </w:r>
    </w:p>
    <w:p w14:paraId="69D4C85C" w14:textId="33052F02" w:rsidR="00FE4303" w:rsidRDefault="00FE4303" w:rsidP="00EF309D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 w:rsidRPr="00ED5272">
        <w:rPr>
          <w:rFonts w:cstheme="minorHAnsi"/>
          <w:sz w:val="24"/>
          <w:szCs w:val="24"/>
        </w:rPr>
        <w:t>Minimum prize value $100</w:t>
      </w:r>
    </w:p>
    <w:p w14:paraId="56EA9A7E" w14:textId="0A335503" w:rsidR="00FE4303" w:rsidRDefault="00EF309D" w:rsidP="00FE4303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 p</w:t>
      </w:r>
      <w:r w:rsidR="00FE4303">
        <w:rPr>
          <w:rFonts w:cstheme="minorHAnsi"/>
          <w:sz w:val="24"/>
          <w:szCs w:val="24"/>
        </w:rPr>
        <w:t xml:space="preserve">resent on stage to draw for and present </w:t>
      </w:r>
      <w:r>
        <w:rPr>
          <w:rFonts w:cstheme="minorHAnsi"/>
          <w:sz w:val="24"/>
          <w:szCs w:val="24"/>
        </w:rPr>
        <w:t>your</w:t>
      </w:r>
      <w:r w:rsidR="00FE4303">
        <w:rPr>
          <w:rFonts w:cstheme="minorHAnsi"/>
          <w:sz w:val="24"/>
          <w:szCs w:val="24"/>
        </w:rPr>
        <w:t xml:space="preserve"> prize to the recipient </w:t>
      </w:r>
    </w:p>
    <w:p w14:paraId="174DF701" w14:textId="4BA2E4E7" w:rsidR="00FE4303" w:rsidRDefault="00FE4303" w:rsidP="00FE4303">
      <w:pPr>
        <w:pStyle w:val="ListParagraph"/>
        <w:numPr>
          <w:ilvl w:val="0"/>
          <w:numId w:val="8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Listed on the </w:t>
      </w:r>
      <w:r w:rsidR="00EF309D">
        <w:rPr>
          <w:rFonts w:cstheme="minorHAnsi"/>
          <w:sz w:val="24"/>
          <w:szCs w:val="24"/>
        </w:rPr>
        <w:t xml:space="preserve">CILCSA </w:t>
      </w:r>
      <w:r>
        <w:rPr>
          <w:rFonts w:cstheme="minorHAnsi"/>
          <w:sz w:val="24"/>
          <w:szCs w:val="24"/>
        </w:rPr>
        <w:t>event page as a prize sponsor with prize mentioned</w:t>
      </w:r>
    </w:p>
    <w:p w14:paraId="554649C5" w14:textId="43345B58" w:rsidR="00ED5272" w:rsidRDefault="00FE4303" w:rsidP="00EF309D">
      <w:pPr>
        <w:spacing w:after="0"/>
        <w:rPr>
          <w:rFonts w:cstheme="minorHAnsi"/>
          <w:sz w:val="24"/>
          <w:szCs w:val="24"/>
        </w:rPr>
      </w:pPr>
      <w:r w:rsidRPr="00FE4303">
        <w:rPr>
          <w:rFonts w:cstheme="minorHAnsi"/>
          <w:b/>
          <w:bCs/>
          <w:sz w:val="24"/>
          <w:szCs w:val="24"/>
        </w:rPr>
        <w:t xml:space="preserve">Investment: </w:t>
      </w:r>
      <w:r>
        <w:rPr>
          <w:rFonts w:cstheme="minorHAnsi"/>
          <w:b/>
          <w:bCs/>
          <w:sz w:val="24"/>
          <w:szCs w:val="24"/>
        </w:rPr>
        <w:t>In Kind</w:t>
      </w:r>
    </w:p>
    <w:p w14:paraId="1EC64B74" w14:textId="77777777" w:rsidR="00EF309D" w:rsidRPr="006D5A00" w:rsidRDefault="00EF309D" w:rsidP="00EF309D">
      <w:pPr>
        <w:spacing w:after="0"/>
        <w:rPr>
          <w:rFonts w:cstheme="minorHAnsi"/>
          <w:sz w:val="16"/>
          <w:szCs w:val="16"/>
        </w:rPr>
      </w:pPr>
    </w:p>
    <w:p w14:paraId="0488EC80" w14:textId="3AC453D3" w:rsidR="00ED5272" w:rsidRDefault="00ED5272" w:rsidP="001D3470">
      <w:pPr>
        <w:spacing w:after="0"/>
        <w:rPr>
          <w:rFonts w:cstheme="minorHAnsi"/>
          <w:sz w:val="24"/>
          <w:szCs w:val="24"/>
        </w:rPr>
      </w:pPr>
      <w:r w:rsidRPr="001D3470">
        <w:rPr>
          <w:rFonts w:cstheme="minorHAnsi"/>
          <w:b/>
          <w:bCs/>
          <w:sz w:val="24"/>
          <w:szCs w:val="24"/>
          <w:u w:val="single"/>
        </w:rPr>
        <w:t>Print Sponsor:</w:t>
      </w:r>
      <w:r w:rsidRPr="00ED5272">
        <w:rPr>
          <w:rFonts w:cstheme="minorHAnsi"/>
          <w:sz w:val="24"/>
          <w:szCs w:val="24"/>
        </w:rPr>
        <w:t xml:space="preserve">  </w:t>
      </w:r>
    </w:p>
    <w:p w14:paraId="1B54B596" w14:textId="77777777" w:rsidR="001D3470" w:rsidRPr="001D3470" w:rsidRDefault="001D3470" w:rsidP="001D347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1D3470">
        <w:rPr>
          <w:rFonts w:cstheme="minorHAnsi"/>
          <w:sz w:val="24"/>
          <w:szCs w:val="24"/>
        </w:rPr>
        <w:t>Listed on Website as Official Print Sponsor of CILCSA</w:t>
      </w:r>
    </w:p>
    <w:p w14:paraId="17F365E5" w14:textId="42C618E3" w:rsidR="001D3470" w:rsidRDefault="001D3470" w:rsidP="001D347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One year corporate membership to CILCSA</w:t>
      </w:r>
    </w:p>
    <w:p w14:paraId="34D77B75" w14:textId="7F51B6F8" w:rsidR="00ED5272" w:rsidRDefault="001D3470" w:rsidP="001D3470">
      <w:pPr>
        <w:pStyle w:val="ListParagraph"/>
        <w:numPr>
          <w:ilvl w:val="0"/>
          <w:numId w:val="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m</w:t>
      </w:r>
      <w:r w:rsidRPr="001D3470">
        <w:rPr>
          <w:rFonts w:cstheme="minorHAnsi"/>
          <w:sz w:val="24"/>
          <w:szCs w:val="24"/>
        </w:rPr>
        <w:t>aterials include, but are not limited to:  WOW Award materials needed (flyers, certificates, letters); Event Marketing Materials (approx. 8 events per year and approx. 200-300 pieces each); Welcome Kit materials (approx. 4-6 flyers, ½ sheets, postcards</w:t>
      </w:r>
      <w:r>
        <w:rPr>
          <w:rFonts w:cstheme="minorHAnsi"/>
          <w:sz w:val="24"/>
          <w:szCs w:val="24"/>
        </w:rPr>
        <w:t>,</w:t>
      </w:r>
      <w:r w:rsidRPr="001D3470">
        <w:rPr>
          <w:rFonts w:cstheme="minorHAnsi"/>
          <w:sz w:val="24"/>
          <w:szCs w:val="24"/>
        </w:rPr>
        <w:t xml:space="preserve"> approx. 250-300 copies and then as needed</w:t>
      </w:r>
      <w:r>
        <w:rPr>
          <w:rFonts w:cstheme="minorHAnsi"/>
          <w:sz w:val="24"/>
          <w:szCs w:val="24"/>
        </w:rPr>
        <w:t>)</w:t>
      </w:r>
      <w:r w:rsidRPr="001D3470">
        <w:rPr>
          <w:rFonts w:cstheme="minorHAnsi"/>
          <w:sz w:val="24"/>
          <w:szCs w:val="24"/>
        </w:rPr>
        <w:t xml:space="preserve">.  </w:t>
      </w:r>
      <w:r w:rsidR="00ED5272" w:rsidRPr="001D3470">
        <w:rPr>
          <w:rFonts w:cstheme="minorHAnsi"/>
          <w:sz w:val="24"/>
          <w:szCs w:val="24"/>
        </w:rPr>
        <w:t>Kit materials (approx. 4-6 flyers, ½ sheets, postcards</w:t>
      </w:r>
      <w:r w:rsidR="00605355">
        <w:rPr>
          <w:rFonts w:cstheme="minorHAnsi"/>
          <w:sz w:val="24"/>
          <w:szCs w:val="24"/>
        </w:rPr>
        <w:t xml:space="preserve">, </w:t>
      </w:r>
      <w:r w:rsidR="00ED5272" w:rsidRPr="001D3470">
        <w:rPr>
          <w:rFonts w:cstheme="minorHAnsi"/>
          <w:sz w:val="24"/>
          <w:szCs w:val="24"/>
        </w:rPr>
        <w:t>printing approx. 250-300 copies and then as needed</w:t>
      </w:r>
      <w:r w:rsidR="00605355">
        <w:rPr>
          <w:rFonts w:cstheme="minorHAnsi"/>
          <w:sz w:val="24"/>
          <w:szCs w:val="24"/>
        </w:rPr>
        <w:t>)</w:t>
      </w:r>
      <w:r w:rsidR="00ED5272" w:rsidRPr="001D3470">
        <w:rPr>
          <w:rFonts w:cstheme="minorHAnsi"/>
          <w:sz w:val="24"/>
          <w:szCs w:val="24"/>
        </w:rPr>
        <w:t xml:space="preserve">.  </w:t>
      </w:r>
    </w:p>
    <w:p w14:paraId="2539E6CE" w14:textId="3A492618" w:rsidR="004C1F74" w:rsidRDefault="001D3470" w:rsidP="004C1F74">
      <w:pPr>
        <w:spacing w:after="0"/>
        <w:rPr>
          <w:rFonts w:cstheme="minorHAnsi"/>
          <w:sz w:val="24"/>
          <w:szCs w:val="24"/>
        </w:rPr>
      </w:pPr>
      <w:r w:rsidRPr="001D3470">
        <w:rPr>
          <w:rFonts w:cstheme="minorHAnsi"/>
          <w:b/>
          <w:bCs/>
          <w:sz w:val="24"/>
          <w:szCs w:val="24"/>
        </w:rPr>
        <w:t xml:space="preserve">Investment: </w:t>
      </w:r>
      <w:r w:rsidRPr="00D96C83">
        <w:rPr>
          <w:rFonts w:cstheme="minorHAnsi"/>
          <w:b/>
          <w:bCs/>
          <w:strike/>
          <w:sz w:val="24"/>
          <w:szCs w:val="24"/>
        </w:rPr>
        <w:t>In Kind,</w:t>
      </w:r>
      <w:r w:rsidRPr="00D96C83">
        <w:rPr>
          <w:rFonts w:cstheme="minorHAnsi"/>
          <w:strike/>
          <w:sz w:val="24"/>
          <w:szCs w:val="24"/>
        </w:rPr>
        <w:t xml:space="preserve"> </w:t>
      </w:r>
      <w:r w:rsidRPr="00D96C83">
        <w:rPr>
          <w:rFonts w:cstheme="minorHAnsi"/>
          <w:b/>
          <w:bCs/>
          <w:strike/>
          <w:sz w:val="24"/>
          <w:szCs w:val="24"/>
        </w:rPr>
        <w:t>1-year sponsorship, renewal and first right of refusal following years</w:t>
      </w:r>
      <w:r w:rsidR="00D96C83">
        <w:rPr>
          <w:rFonts w:cstheme="minorHAnsi"/>
          <w:b/>
          <w:bCs/>
          <w:strike/>
          <w:sz w:val="24"/>
          <w:szCs w:val="24"/>
        </w:rPr>
        <w:t xml:space="preserve"> </w:t>
      </w:r>
      <w:r w:rsidR="00D96C83">
        <w:rPr>
          <w:rFonts w:cstheme="minorHAnsi"/>
          <w:b/>
          <w:bCs/>
          <w:strike/>
          <w:sz w:val="24"/>
          <w:szCs w:val="24"/>
        </w:rPr>
        <w:br/>
      </w:r>
      <w:r w:rsidR="00D96C83" w:rsidRPr="00D96C83">
        <w:rPr>
          <w:rFonts w:cstheme="minorHAnsi"/>
          <w:b/>
          <w:noProof/>
          <w:sz w:val="24"/>
          <w:szCs w:val="24"/>
        </w:rPr>
        <w:t>Current Sponsor:</w:t>
      </w:r>
      <w:r w:rsidR="00D96C83">
        <w:rPr>
          <w:rFonts w:cstheme="minorHAnsi"/>
          <w:noProof/>
          <w:sz w:val="24"/>
          <w:szCs w:val="24"/>
        </w:rPr>
        <w:t xml:space="preserve">    </w:t>
      </w:r>
      <w:r w:rsidR="00D96C83">
        <w:rPr>
          <w:rFonts w:cstheme="minorHAnsi"/>
          <w:noProof/>
          <w:sz w:val="24"/>
          <w:szCs w:val="24"/>
        </w:rPr>
        <w:drawing>
          <wp:inline distT="0" distB="0" distL="0" distR="0" wp14:anchorId="20450C22" wp14:editId="7B022A36">
            <wp:extent cx="1115568" cy="5486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lutions Printing SP_LOGO_pms186-Bl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1F461" w14:textId="77777777" w:rsidR="004C1F74" w:rsidRPr="006D5A00" w:rsidRDefault="004C1F74" w:rsidP="004C1F74">
      <w:pPr>
        <w:spacing w:after="0"/>
        <w:rPr>
          <w:rFonts w:cstheme="minorHAnsi"/>
          <w:sz w:val="16"/>
          <w:szCs w:val="16"/>
        </w:rPr>
      </w:pPr>
    </w:p>
    <w:p w14:paraId="7B1AF330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48D5B9FB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7AF74DC5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3FCA6DE2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443AD08D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5F82F33A" w14:textId="53E646E6" w:rsidR="00D96C83" w:rsidRPr="00D96C83" w:rsidRDefault="00D96C83" w:rsidP="001D3470">
      <w:pPr>
        <w:rPr>
          <w:rFonts w:cstheme="minorHAnsi"/>
          <w:b/>
          <w:bCs/>
          <w:sz w:val="24"/>
          <w:szCs w:val="24"/>
        </w:rPr>
      </w:pPr>
      <w:r w:rsidRPr="00D96C83">
        <w:rPr>
          <w:rFonts w:cstheme="minorHAnsi"/>
          <w:b/>
          <w:bCs/>
          <w:sz w:val="24"/>
          <w:szCs w:val="24"/>
        </w:rPr>
        <w:t>Thank you for your interest in supporting CILCSA as a sponsor!  Our members truly allow us to provide high-quality, national speakers and engaging networking events!</w:t>
      </w:r>
    </w:p>
    <w:p w14:paraId="1ECD5144" w14:textId="77777777" w:rsidR="00D96C83" w:rsidRP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0B49A2DE" w14:textId="77777777" w:rsidR="00D96C83" w:rsidRDefault="00D96C83" w:rsidP="001D3470">
      <w:pPr>
        <w:rPr>
          <w:rFonts w:cstheme="minorHAnsi"/>
          <w:b/>
          <w:bCs/>
          <w:sz w:val="24"/>
          <w:szCs w:val="24"/>
        </w:rPr>
      </w:pPr>
    </w:p>
    <w:p w14:paraId="0E6C4D1E" w14:textId="45B3517B" w:rsidR="001D3470" w:rsidRDefault="004C1F74" w:rsidP="001D3470">
      <w:pPr>
        <w:rPr>
          <w:rFonts w:cstheme="minorHAnsi"/>
          <w:b/>
          <w:bCs/>
          <w:sz w:val="24"/>
          <w:szCs w:val="24"/>
        </w:rPr>
      </w:pPr>
      <w:r w:rsidRPr="004C1F74">
        <w:rPr>
          <w:rFonts w:cstheme="minorHAnsi"/>
          <w:b/>
          <w:bCs/>
          <w:sz w:val="24"/>
          <w:szCs w:val="24"/>
        </w:rPr>
        <w:t>Partnership Form:</w:t>
      </w:r>
    </w:p>
    <w:p w14:paraId="3BF50A5F" w14:textId="77777777" w:rsidR="004C1F74" w:rsidRPr="004C1F74" w:rsidRDefault="004C1F74" w:rsidP="004C1F74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______</w:t>
      </w:r>
      <w:r w:rsidRPr="004C1F7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C1F74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______</w:t>
      </w:r>
      <w:r w:rsidRPr="004C1F74">
        <w:rPr>
          <w:rFonts w:cstheme="minorHAnsi"/>
          <w:sz w:val="24"/>
          <w:szCs w:val="24"/>
        </w:rPr>
        <w:t>_</w:t>
      </w:r>
    </w:p>
    <w:p w14:paraId="40D63A56" w14:textId="75F3451B" w:rsidR="004C1F74" w:rsidRDefault="004C1F74" w:rsidP="004C1F74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Company name to appear on all materials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Billing Address</w:t>
      </w:r>
    </w:p>
    <w:p w14:paraId="7727E614" w14:textId="77777777" w:rsidR="004C1F74" w:rsidRDefault="004C1F74" w:rsidP="004C1F74">
      <w:pPr>
        <w:spacing w:after="0"/>
        <w:rPr>
          <w:rFonts w:cstheme="minorHAnsi"/>
          <w:sz w:val="24"/>
          <w:szCs w:val="24"/>
        </w:rPr>
      </w:pPr>
    </w:p>
    <w:p w14:paraId="7F38714F" w14:textId="77777777" w:rsidR="004C1F74" w:rsidRPr="004C1F74" w:rsidRDefault="004C1F74" w:rsidP="004C1F74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__________________________</w:t>
      </w:r>
      <w:r>
        <w:rPr>
          <w:rFonts w:cstheme="minorHAnsi"/>
          <w:sz w:val="24"/>
          <w:szCs w:val="24"/>
        </w:rPr>
        <w:t>__</w:t>
      </w:r>
      <w:r w:rsidRPr="004C1F74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</w:t>
      </w:r>
      <w:r w:rsidRPr="004C1F7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C1F74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 xml:space="preserve">    </w:t>
      </w:r>
      <w:r w:rsidRPr="004C1F74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</w:t>
      </w:r>
      <w:r w:rsidRPr="004C1F74">
        <w:rPr>
          <w:rFonts w:cstheme="minorHAnsi"/>
          <w:sz w:val="24"/>
          <w:szCs w:val="24"/>
        </w:rPr>
        <w:t>_</w:t>
      </w:r>
    </w:p>
    <w:p w14:paraId="335FEA6C" w14:textId="0DEDE6CF" w:rsidR="004C1F74" w:rsidRPr="004C1F74" w:rsidRDefault="004C1F74" w:rsidP="004C1F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City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State</w:t>
      </w:r>
    </w:p>
    <w:p w14:paraId="4053E74E" w14:textId="77777777" w:rsidR="004C1F74" w:rsidRDefault="004C1F74" w:rsidP="004C1F74">
      <w:pPr>
        <w:spacing w:after="0"/>
        <w:rPr>
          <w:rFonts w:cstheme="minorHAnsi"/>
          <w:sz w:val="24"/>
          <w:szCs w:val="24"/>
        </w:rPr>
      </w:pPr>
    </w:p>
    <w:p w14:paraId="56556B7B" w14:textId="01512A49" w:rsidR="004C1F74" w:rsidRPr="004C1F74" w:rsidRDefault="004C1F74" w:rsidP="004C1F74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_______________</w:t>
      </w:r>
      <w:r>
        <w:rPr>
          <w:rFonts w:cstheme="minorHAnsi"/>
          <w:sz w:val="24"/>
          <w:szCs w:val="24"/>
        </w:rPr>
        <w:t xml:space="preserve">    </w:t>
      </w:r>
      <w:r w:rsidRPr="004C1F74">
        <w:rPr>
          <w:rFonts w:cstheme="minorHAnsi"/>
          <w:sz w:val="24"/>
          <w:szCs w:val="24"/>
        </w:rPr>
        <w:t>_____________</w:t>
      </w:r>
      <w:r>
        <w:rPr>
          <w:rFonts w:cstheme="minorHAnsi"/>
          <w:sz w:val="24"/>
          <w:szCs w:val="24"/>
        </w:rPr>
        <w:t>____</w:t>
      </w:r>
      <w:r w:rsidRPr="004C1F74">
        <w:rPr>
          <w:rFonts w:cstheme="minorHAnsi"/>
          <w:sz w:val="24"/>
          <w:szCs w:val="24"/>
        </w:rPr>
        <w:t>_</w:t>
      </w:r>
    </w:p>
    <w:p w14:paraId="26092D72" w14:textId="156A31EC" w:rsidR="004C1F74" w:rsidRDefault="004C1F74" w:rsidP="004C1F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Email</w:t>
      </w:r>
    </w:p>
    <w:p w14:paraId="497968DF" w14:textId="77777777" w:rsidR="004C1F74" w:rsidRDefault="004C1F74" w:rsidP="004C1F74">
      <w:pPr>
        <w:spacing w:after="0"/>
        <w:rPr>
          <w:rFonts w:cstheme="minorHAnsi"/>
          <w:sz w:val="24"/>
          <w:szCs w:val="24"/>
        </w:rPr>
      </w:pPr>
    </w:p>
    <w:p w14:paraId="78CC22C7" w14:textId="1A828220" w:rsidR="004C1F74" w:rsidRDefault="004C1F74" w:rsidP="004C1F74">
      <w:pPr>
        <w:rPr>
          <w:rFonts w:cstheme="minorHAnsi"/>
          <w:b/>
          <w:bCs/>
          <w:sz w:val="24"/>
          <w:szCs w:val="24"/>
        </w:rPr>
      </w:pPr>
      <w:r w:rsidRPr="004C1F74">
        <w:rPr>
          <w:rFonts w:cstheme="minorHAnsi"/>
          <w:b/>
          <w:bCs/>
          <w:sz w:val="24"/>
          <w:szCs w:val="24"/>
        </w:rPr>
        <w:t xml:space="preserve">Partnership </w:t>
      </w:r>
      <w:r>
        <w:rPr>
          <w:rFonts w:cstheme="minorHAnsi"/>
          <w:b/>
          <w:bCs/>
          <w:sz w:val="24"/>
          <w:szCs w:val="24"/>
        </w:rPr>
        <w:t>Level You</w:t>
      </w:r>
      <w:r w:rsidR="00D96C83">
        <w:rPr>
          <w:rFonts w:cstheme="minorHAnsi"/>
          <w:b/>
          <w:bCs/>
          <w:sz w:val="24"/>
          <w:szCs w:val="24"/>
        </w:rPr>
        <w:t xml:space="preserve"> Are</w:t>
      </w:r>
      <w:r>
        <w:rPr>
          <w:rFonts w:cstheme="minorHAnsi"/>
          <w:b/>
          <w:bCs/>
          <w:sz w:val="24"/>
          <w:szCs w:val="24"/>
        </w:rPr>
        <w:t xml:space="preserve"> Interested In Spon</w:t>
      </w:r>
      <w:r w:rsidR="00D96C83">
        <w:rPr>
          <w:rFonts w:cstheme="minorHAnsi"/>
          <w:b/>
          <w:bCs/>
          <w:sz w:val="24"/>
          <w:szCs w:val="24"/>
        </w:rPr>
        <w:t>s</w:t>
      </w:r>
      <w:r>
        <w:rPr>
          <w:rFonts w:cstheme="minorHAnsi"/>
          <w:b/>
          <w:bCs/>
          <w:sz w:val="24"/>
          <w:szCs w:val="24"/>
        </w:rPr>
        <w:t>oring:</w:t>
      </w:r>
      <w:r w:rsidR="00D96C83">
        <w:rPr>
          <w:rFonts w:cstheme="minorHAnsi"/>
          <w:b/>
          <w:bCs/>
          <w:sz w:val="24"/>
          <w:szCs w:val="24"/>
        </w:rPr>
        <w:t xml:space="preserve"> </w:t>
      </w:r>
      <w:r w:rsidRPr="004C1F74">
        <w:rPr>
          <w:rFonts w:cstheme="minorHAnsi"/>
          <w:sz w:val="24"/>
          <w:szCs w:val="24"/>
        </w:rPr>
        <w:t>____________________________________</w:t>
      </w:r>
      <w:r>
        <w:rPr>
          <w:rFonts w:cstheme="minorHAnsi"/>
          <w:sz w:val="24"/>
          <w:szCs w:val="24"/>
        </w:rPr>
        <w:t>___</w:t>
      </w:r>
      <w:r w:rsidRPr="004C1F74">
        <w:rPr>
          <w:rFonts w:cstheme="minorHAnsi"/>
          <w:sz w:val="24"/>
          <w:szCs w:val="24"/>
        </w:rPr>
        <w:t>________</w:t>
      </w:r>
    </w:p>
    <w:p w14:paraId="32AF20FF" w14:textId="77777777" w:rsidR="00D96C83" w:rsidRDefault="00D96C83" w:rsidP="004C1F74">
      <w:pPr>
        <w:spacing w:after="0"/>
        <w:rPr>
          <w:rFonts w:cstheme="minorHAnsi"/>
          <w:sz w:val="24"/>
          <w:szCs w:val="24"/>
        </w:rPr>
      </w:pPr>
    </w:p>
    <w:p w14:paraId="5C5E6152" w14:textId="0391A6E4" w:rsidR="006D5A00" w:rsidRDefault="004C1F74" w:rsidP="004C1F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Method of Payment:</w:t>
      </w:r>
      <w:r>
        <w:rPr>
          <w:rFonts w:cstheme="minorHAnsi"/>
          <w:sz w:val="24"/>
          <w:szCs w:val="24"/>
        </w:rPr>
        <w:tab/>
        <w:t xml:space="preserve">_____Enclosed is a check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_____Send invoice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_____Credit card</w:t>
      </w:r>
    </w:p>
    <w:p w14:paraId="05BC1A8D" w14:textId="77777777" w:rsidR="00D96C83" w:rsidRDefault="00D96C83" w:rsidP="004C1F74">
      <w:pPr>
        <w:spacing w:after="0"/>
        <w:rPr>
          <w:rFonts w:cstheme="minorHAnsi"/>
          <w:sz w:val="24"/>
          <w:szCs w:val="24"/>
        </w:rPr>
      </w:pPr>
    </w:p>
    <w:p w14:paraId="0AF97B7A" w14:textId="2050F1F1" w:rsidR="006D5A00" w:rsidRPr="004C1F74" w:rsidRDefault="006D5A00" w:rsidP="004C1F74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______</w:t>
      </w:r>
      <w:r w:rsidRPr="004C1F74">
        <w:rPr>
          <w:rFonts w:cstheme="minorHAnsi"/>
          <w:sz w:val="24"/>
          <w:szCs w:val="24"/>
        </w:rPr>
        <w:t>_</w:t>
      </w:r>
    </w:p>
    <w:p w14:paraId="6C1B0FA6" w14:textId="66ADB39E" w:rsidR="004C1F74" w:rsidRDefault="006D5A00" w:rsidP="004C1F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and address if different than above</w:t>
      </w:r>
    </w:p>
    <w:p w14:paraId="404AE407" w14:textId="77777777" w:rsidR="00D96C83" w:rsidRDefault="00D96C83" w:rsidP="006D5A00">
      <w:pPr>
        <w:spacing w:after="0"/>
        <w:rPr>
          <w:rFonts w:cstheme="minorHAnsi"/>
          <w:sz w:val="24"/>
          <w:szCs w:val="24"/>
        </w:rPr>
      </w:pPr>
    </w:p>
    <w:p w14:paraId="62A079EC" w14:textId="77777777" w:rsidR="00D96C83" w:rsidRDefault="00D96C83" w:rsidP="006D5A00">
      <w:pPr>
        <w:spacing w:after="0"/>
        <w:rPr>
          <w:rFonts w:cstheme="minorHAnsi"/>
          <w:sz w:val="24"/>
          <w:szCs w:val="24"/>
        </w:rPr>
      </w:pPr>
    </w:p>
    <w:p w14:paraId="7870C4A4" w14:textId="141AC912" w:rsidR="006D5A00" w:rsidRPr="004C1F74" w:rsidRDefault="006D5A00" w:rsidP="006D5A00">
      <w:pPr>
        <w:spacing w:after="0"/>
        <w:rPr>
          <w:rFonts w:cstheme="minorHAnsi"/>
          <w:sz w:val="24"/>
          <w:szCs w:val="24"/>
        </w:rPr>
      </w:pPr>
      <w:r w:rsidRPr="004C1F74">
        <w:rPr>
          <w:rFonts w:cstheme="minorHAnsi"/>
          <w:sz w:val="24"/>
          <w:szCs w:val="24"/>
        </w:rPr>
        <w:t>____________________________</w:t>
      </w:r>
      <w:r>
        <w:rPr>
          <w:rFonts w:cstheme="minorHAnsi"/>
          <w:sz w:val="24"/>
          <w:szCs w:val="24"/>
        </w:rPr>
        <w:t>______</w:t>
      </w:r>
      <w:r w:rsidRPr="004C1F74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______________________________________</w:t>
      </w:r>
    </w:p>
    <w:p w14:paraId="14DC03B4" w14:textId="4D8078E5" w:rsidR="006D5A00" w:rsidRDefault="006D5A00" w:rsidP="006D5A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Card Number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Signature</w:t>
      </w:r>
    </w:p>
    <w:p w14:paraId="7782B7C4" w14:textId="77777777" w:rsidR="006D5A00" w:rsidRDefault="006D5A00" w:rsidP="006D5A00">
      <w:pPr>
        <w:spacing w:after="0"/>
        <w:rPr>
          <w:rFonts w:cstheme="minorHAnsi"/>
          <w:sz w:val="24"/>
          <w:szCs w:val="24"/>
        </w:rPr>
      </w:pPr>
    </w:p>
    <w:p w14:paraId="600842FE" w14:textId="77777777" w:rsidR="00D96C83" w:rsidRDefault="006D5A00" w:rsidP="006D5A0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_________Expiration Date</w:t>
      </w:r>
      <w:r w:rsidR="00D96C8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_______CCV Code</w:t>
      </w:r>
      <w:r w:rsidR="00D96C83">
        <w:rPr>
          <w:rFonts w:cstheme="minorHAnsi"/>
          <w:sz w:val="24"/>
          <w:szCs w:val="24"/>
        </w:rPr>
        <w:t xml:space="preserve">      ________Billing Zip Code for Card</w:t>
      </w:r>
    </w:p>
    <w:p w14:paraId="4B78DC11" w14:textId="77777777" w:rsidR="00D96C83" w:rsidRDefault="00D96C83" w:rsidP="006D5A00">
      <w:pPr>
        <w:spacing w:after="0"/>
        <w:rPr>
          <w:rFonts w:cstheme="minorHAnsi"/>
          <w:sz w:val="24"/>
          <w:szCs w:val="24"/>
        </w:rPr>
      </w:pPr>
    </w:p>
    <w:p w14:paraId="56F80DB2" w14:textId="77777777" w:rsidR="00D96C83" w:rsidRDefault="00D96C83" w:rsidP="006D5A00">
      <w:pPr>
        <w:spacing w:after="0"/>
        <w:rPr>
          <w:rFonts w:cstheme="minorHAnsi"/>
          <w:sz w:val="24"/>
          <w:szCs w:val="24"/>
        </w:rPr>
      </w:pPr>
    </w:p>
    <w:p w14:paraId="5DD7E60C" w14:textId="786D09F7" w:rsidR="001510B4" w:rsidRDefault="00D96C83" w:rsidP="006D5A0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 additional questions or to speak with a CILCSA Board Member about these and other ideas you may have, </w:t>
      </w:r>
      <w:r>
        <w:rPr>
          <w:rFonts w:cstheme="minorHAnsi"/>
          <w:b/>
          <w:bCs/>
          <w:sz w:val="24"/>
          <w:szCs w:val="24"/>
        </w:rPr>
        <w:br/>
        <w:t xml:space="preserve">e-mail </w:t>
      </w:r>
      <w:hyperlink r:id="rId8" w:history="1">
        <w:r w:rsidRPr="005A65CA">
          <w:rPr>
            <w:rStyle w:val="Hyperlink"/>
            <w:rFonts w:cstheme="minorHAnsi"/>
            <w:b/>
            <w:bCs/>
            <w:sz w:val="24"/>
            <w:szCs w:val="24"/>
          </w:rPr>
          <w:t>smile@cilcsa.org</w:t>
        </w:r>
      </w:hyperlink>
      <w:r>
        <w:rPr>
          <w:rFonts w:cstheme="minorHAnsi"/>
          <w:b/>
          <w:bCs/>
          <w:sz w:val="24"/>
          <w:szCs w:val="24"/>
        </w:rPr>
        <w:t>.</w:t>
      </w:r>
    </w:p>
    <w:p w14:paraId="01CB9FEF" w14:textId="0A243DFF" w:rsidR="00D96C83" w:rsidRDefault="00D96C83" w:rsidP="006D5A00">
      <w:pPr>
        <w:spacing w:after="0"/>
        <w:rPr>
          <w:rFonts w:cstheme="minorHAnsi"/>
          <w:b/>
          <w:bCs/>
          <w:sz w:val="24"/>
          <w:szCs w:val="24"/>
        </w:rPr>
      </w:pPr>
    </w:p>
    <w:p w14:paraId="2B6B1D74" w14:textId="3826DCF5" w:rsidR="00D96C83" w:rsidRDefault="00D96C83" w:rsidP="006D5A00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For a full list of CILCSA Board Members visit: </w:t>
      </w:r>
      <w:hyperlink r:id="rId9" w:history="1">
        <w:r w:rsidRPr="005A65CA">
          <w:rPr>
            <w:rStyle w:val="Hyperlink"/>
            <w:rFonts w:cstheme="minorHAnsi"/>
            <w:b/>
            <w:bCs/>
            <w:sz w:val="24"/>
            <w:szCs w:val="24"/>
          </w:rPr>
          <w:t>https://www.cilcsa.org/about</w:t>
        </w:r>
      </w:hyperlink>
    </w:p>
    <w:p w14:paraId="75325144" w14:textId="45F784EF" w:rsidR="00D96C83" w:rsidRDefault="00D96C83" w:rsidP="006D5A00">
      <w:pPr>
        <w:spacing w:after="0"/>
        <w:rPr>
          <w:rFonts w:cstheme="minorHAnsi"/>
          <w:b/>
          <w:bCs/>
          <w:sz w:val="24"/>
          <w:szCs w:val="24"/>
        </w:rPr>
      </w:pPr>
    </w:p>
    <w:p w14:paraId="43B3AE2C" w14:textId="77777777" w:rsidR="00D96C83" w:rsidRDefault="00D96C83" w:rsidP="006D5A00">
      <w:pPr>
        <w:spacing w:after="0"/>
        <w:rPr>
          <w:rFonts w:cstheme="minorHAnsi"/>
          <w:b/>
          <w:bCs/>
          <w:sz w:val="24"/>
          <w:szCs w:val="24"/>
        </w:rPr>
      </w:pPr>
    </w:p>
    <w:p w14:paraId="771B0A36" w14:textId="77777777" w:rsidR="00D96C83" w:rsidRPr="006D5A00" w:rsidRDefault="00D96C83" w:rsidP="006D5A00">
      <w:pPr>
        <w:spacing w:after="0"/>
        <w:rPr>
          <w:rFonts w:cstheme="minorHAnsi"/>
          <w:sz w:val="24"/>
          <w:szCs w:val="24"/>
        </w:rPr>
      </w:pPr>
    </w:p>
    <w:sectPr w:rsidR="00D96C83" w:rsidRPr="006D5A00" w:rsidSect="00F3664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8FB"/>
    <w:multiLevelType w:val="hybridMultilevel"/>
    <w:tmpl w:val="589E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E6E32"/>
    <w:multiLevelType w:val="hybridMultilevel"/>
    <w:tmpl w:val="7ABA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506A6"/>
    <w:multiLevelType w:val="hybridMultilevel"/>
    <w:tmpl w:val="864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08E7"/>
    <w:multiLevelType w:val="hybridMultilevel"/>
    <w:tmpl w:val="6F2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649AD"/>
    <w:multiLevelType w:val="hybridMultilevel"/>
    <w:tmpl w:val="6EF08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2708"/>
    <w:multiLevelType w:val="hybridMultilevel"/>
    <w:tmpl w:val="498A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6C0C"/>
    <w:multiLevelType w:val="hybridMultilevel"/>
    <w:tmpl w:val="CBB8F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9B78F5"/>
    <w:multiLevelType w:val="hybridMultilevel"/>
    <w:tmpl w:val="26DC1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35970"/>
    <w:multiLevelType w:val="hybridMultilevel"/>
    <w:tmpl w:val="F22A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4"/>
    <w:rsid w:val="001510B4"/>
    <w:rsid w:val="001D1C3D"/>
    <w:rsid w:val="001D3470"/>
    <w:rsid w:val="001D7F68"/>
    <w:rsid w:val="003D2FFB"/>
    <w:rsid w:val="004A01F3"/>
    <w:rsid w:val="004C1F74"/>
    <w:rsid w:val="00515477"/>
    <w:rsid w:val="00566B19"/>
    <w:rsid w:val="005940E2"/>
    <w:rsid w:val="00605355"/>
    <w:rsid w:val="006D5A00"/>
    <w:rsid w:val="007A5B92"/>
    <w:rsid w:val="007E75BC"/>
    <w:rsid w:val="00893E65"/>
    <w:rsid w:val="00933E25"/>
    <w:rsid w:val="00A53372"/>
    <w:rsid w:val="00B36542"/>
    <w:rsid w:val="00B92861"/>
    <w:rsid w:val="00B94998"/>
    <w:rsid w:val="00D96C83"/>
    <w:rsid w:val="00ED5272"/>
    <w:rsid w:val="00EF309D"/>
    <w:rsid w:val="00F05342"/>
    <w:rsid w:val="00F3664E"/>
    <w:rsid w:val="00F37A99"/>
    <w:rsid w:val="00F51399"/>
    <w:rsid w:val="00F61C75"/>
    <w:rsid w:val="00FE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110C"/>
  <w15:chartTrackingRefBased/>
  <w15:docId w15:val="{E776003C-3772-43E0-AB5E-B579214B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6C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le@cilcs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lcsa.org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Logsdon</dc:creator>
  <cp:keywords/>
  <dc:description/>
  <cp:lastModifiedBy>Beadle, Amy</cp:lastModifiedBy>
  <cp:revision>4</cp:revision>
  <cp:lastPrinted>2024-04-16T13:23:00Z</cp:lastPrinted>
  <dcterms:created xsi:type="dcterms:W3CDTF">2024-04-16T13:23:00Z</dcterms:created>
  <dcterms:modified xsi:type="dcterms:W3CDTF">2024-10-30T19:55:00Z</dcterms:modified>
</cp:coreProperties>
</file>